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9FE830" w14:textId="02A82096" w:rsidR="00223EF1" w:rsidRPr="00223EF1" w:rsidRDefault="00223EF1" w:rsidP="00223EF1">
      <w:pPr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25.06.2024                                                                    № </w:t>
      </w:r>
      <w:r w:rsidR="005535AD">
        <w:rPr>
          <w:rFonts w:ascii="Times New Roman" w:hAnsi="Times New Roman" w:cs="Times New Roman"/>
          <w:spacing w:val="20"/>
          <w:sz w:val="28"/>
          <w:lang w:val="uk-UA"/>
        </w:rPr>
        <w:t>203</w:t>
      </w:r>
    </w:p>
    <w:p w14:paraId="32A162AB" w14:textId="77777777" w:rsid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3651C0" w14:textId="562A5F93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висновку </w:t>
      </w:r>
    </w:p>
    <w:p w14:paraId="3CEAEFAB" w14:textId="77777777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щодо визначення</w:t>
      </w:r>
      <w:bookmarkStart w:id="0" w:name="_GoBack"/>
      <w:bookmarkEnd w:id="0"/>
    </w:p>
    <w:p w14:paraId="1BF94073" w14:textId="77777777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</w:p>
    <w:p w14:paraId="442A40A3" w14:textId="09745D01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23FE8449" w14:textId="77777777" w:rsidR="00223EF1" w:rsidRPr="00223EF1" w:rsidRDefault="00223EF1" w:rsidP="00223EF1">
      <w:pPr>
        <w:rPr>
          <w:rFonts w:ascii="Times New Roman" w:hAnsi="Times New Roman" w:cs="Times New Roman"/>
          <w:sz w:val="28"/>
          <w:lang w:val="uk-UA"/>
        </w:rPr>
      </w:pPr>
    </w:p>
    <w:p w14:paraId="76259A8A" w14:textId="4A1FBA75" w:rsidR="00223EF1" w:rsidRPr="00223EF1" w:rsidRDefault="00223EF1" w:rsidP="00223E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В зв’язку з розглядом в Київському районному суді м. Полтави справи за позовом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малолітнього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 від 18.01.2024, виконавчий комітет Київської районної в м. Полтаві ради</w:t>
      </w:r>
    </w:p>
    <w:p w14:paraId="1BA69EEA" w14:textId="77777777" w:rsidR="00223EF1" w:rsidRPr="00223EF1" w:rsidRDefault="00223EF1" w:rsidP="00223EF1">
      <w:pPr>
        <w:pStyle w:val="a6"/>
        <w:jc w:val="both"/>
      </w:pPr>
    </w:p>
    <w:p w14:paraId="622B375F" w14:textId="77777777" w:rsidR="00223EF1" w:rsidRPr="00223EF1" w:rsidRDefault="00223EF1" w:rsidP="00223EF1">
      <w:pPr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ВИРІШИВ:</w:t>
      </w:r>
    </w:p>
    <w:p w14:paraId="7DE9996C" w14:textId="488C5279" w:rsidR="00223EF1" w:rsidRPr="00223EF1" w:rsidRDefault="00223EF1" w:rsidP="00223EF1">
      <w:pPr>
        <w:ind w:firstLine="708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затвердити висновок виконавчого комітету Київської районної в                   м. Полтаві ради, як органу опіки та піклування, щодо визначення місця проживання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разом з батьком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>, за його місцем проживання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 (додаток). </w:t>
      </w:r>
    </w:p>
    <w:p w14:paraId="05AFD2E7" w14:textId="77777777" w:rsidR="00223EF1" w:rsidRPr="00223EF1" w:rsidRDefault="00223EF1" w:rsidP="00223EF1">
      <w:pPr>
        <w:jc w:val="both"/>
        <w:rPr>
          <w:rFonts w:ascii="Times New Roman" w:hAnsi="Times New Roman" w:cs="Times New Roman"/>
          <w:sz w:val="28"/>
          <w:lang w:val="uk-UA"/>
        </w:rPr>
      </w:pPr>
    </w:p>
    <w:p w14:paraId="453A9566" w14:textId="77777777" w:rsidR="00223EF1" w:rsidRPr="00223EF1" w:rsidRDefault="00223EF1" w:rsidP="00223EF1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73824DB5" w14:textId="77777777" w:rsidR="00223EF1" w:rsidRPr="00223EF1" w:rsidRDefault="00223EF1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         Ірина ПОГОРІЛЕЦЬ</w:t>
      </w:r>
    </w:p>
    <w:p w14:paraId="68EC08EB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421F1C6D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3E926182" w14:textId="77777777" w:rsidR="00223EF1" w:rsidRPr="00223EF1" w:rsidRDefault="00223EF1" w:rsidP="00223EF1">
      <w:pPr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14:paraId="4E30B494" w14:textId="77777777" w:rsidR="000C7827" w:rsidRDefault="00223EF1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14:paraId="506A7B13" w14:textId="77777777" w:rsidR="000C7827" w:rsidRDefault="000C7827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7AF5563" w14:textId="5E9AF61D" w:rsidR="00223EF1" w:rsidRPr="00223EF1" w:rsidRDefault="000C7827" w:rsidP="00223EF1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                                                                           </w:t>
      </w:r>
      <w:r w:rsidR="00223EF1"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Додаток                </w:t>
      </w:r>
    </w:p>
    <w:p w14:paraId="7C6B9153" w14:textId="77777777" w:rsidR="00223EF1" w:rsidRPr="00223EF1" w:rsidRDefault="00223EF1" w:rsidP="00223EF1">
      <w:pPr>
        <w:spacing w:after="0"/>
        <w:ind w:left="4956" w:right="99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до рішення виконкому Київської районної в м. Полтаві ради</w:t>
      </w:r>
    </w:p>
    <w:p w14:paraId="45B31F9A" w14:textId="77777777" w:rsidR="00223EF1" w:rsidRPr="00223EF1" w:rsidRDefault="00223EF1" w:rsidP="00223EF1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  25.06.2024 </w:t>
      </w:r>
      <w:r w:rsidRPr="00223EF1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№ </w:t>
      </w:r>
      <w:r w:rsidRPr="00223EF1">
        <w:rPr>
          <w:rFonts w:ascii="Times New Roman" w:hAnsi="Times New Roman" w:cs="Times New Roman"/>
          <w:spacing w:val="20"/>
          <w:sz w:val="28"/>
          <w:lang w:val="uk-UA"/>
        </w:rPr>
        <w:t>ПРОЄКТ</w:t>
      </w:r>
    </w:p>
    <w:p w14:paraId="228A6F0F" w14:textId="77777777" w:rsidR="00223EF1" w:rsidRDefault="00223EF1" w:rsidP="00223EF1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8D4B659" w14:textId="3223CD5E" w:rsidR="00223EF1" w:rsidRPr="00223EF1" w:rsidRDefault="00223EF1" w:rsidP="00223EF1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В И С Н О В О К</w:t>
      </w:r>
    </w:p>
    <w:p w14:paraId="4E0E45A9" w14:textId="163BAEEE" w:rsidR="00223EF1" w:rsidRDefault="00223EF1" w:rsidP="000C782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визначення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місця проживання малолітнього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7B469DAB" w14:textId="093DA81B" w:rsidR="00223EF1" w:rsidRPr="00223EF1" w:rsidRDefault="00223EF1" w:rsidP="00223EF1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малолітнього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>копії інших документів, долучених до справи, а саме:</w:t>
      </w:r>
    </w:p>
    <w:p w14:paraId="440A9D96" w14:textId="77777777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відповіді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Долігойді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 Б. з ВП № 1 Полтавського РУП від 31.01.2024;</w:t>
      </w:r>
    </w:p>
    <w:p w14:paraId="664C6E0A" w14:textId="77777777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витяг з Єдиного державного реєстру судових рішень по справі № 552/820/24;</w:t>
      </w:r>
    </w:p>
    <w:p w14:paraId="1D265AB7" w14:textId="043BDA71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акту від 23.04.2024, складеного мешканцями будинку за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адресою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: </w:t>
      </w:r>
      <w:r w:rsidR="000C7827">
        <w:rPr>
          <w:rFonts w:ascii="Times New Roman" w:hAnsi="Times New Roman" w:cs="Times New Roman"/>
          <w:sz w:val="28"/>
          <w:lang w:val="uk-UA"/>
        </w:rPr>
        <w:t>АДРЕСА1</w:t>
      </w:r>
      <w:r w:rsidRPr="00223EF1">
        <w:rPr>
          <w:rFonts w:ascii="Times New Roman" w:hAnsi="Times New Roman" w:cs="Times New Roman"/>
          <w:sz w:val="28"/>
          <w:lang w:val="uk-UA"/>
        </w:rPr>
        <w:t>;</w:t>
      </w:r>
    </w:p>
    <w:p w14:paraId="6372D33A" w14:textId="0625B698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довідки про місце реєстрації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lang w:val="uk-UA"/>
        </w:rPr>
        <w:t>;</w:t>
      </w:r>
    </w:p>
    <w:p w14:paraId="471E537A" w14:textId="3603EC69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довідки про місце роботи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lang w:val="uk-UA"/>
        </w:rPr>
        <w:t>;</w:t>
      </w:r>
    </w:p>
    <w:p w14:paraId="71754F60" w14:textId="7E562258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довідки про стягнення аліментів з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>за місцем роботи;</w:t>
      </w:r>
    </w:p>
    <w:p w14:paraId="3C7310D5" w14:textId="5C096342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характеристики на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>за місцем роботи;</w:t>
      </w:r>
    </w:p>
    <w:p w14:paraId="25599811" w14:textId="487D8B9F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довідки з Полтавського обласного центру «Центр терапії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залежностей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» стосовно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lang w:val="uk-UA"/>
        </w:rPr>
        <w:t>;</w:t>
      </w:r>
    </w:p>
    <w:p w14:paraId="792B9219" w14:textId="0641EBDE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копію характеристики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>з навчального закладу;</w:t>
      </w:r>
      <w:r w:rsidRPr="00223EF1">
        <w:rPr>
          <w:rFonts w:ascii="Times New Roman" w:hAnsi="Times New Roman" w:cs="Times New Roman"/>
          <w:sz w:val="28"/>
          <w:lang w:val="uk-UA"/>
        </w:rPr>
        <w:tab/>
      </w:r>
      <w:r w:rsidRPr="00223EF1">
        <w:rPr>
          <w:rFonts w:ascii="Times New Roman" w:hAnsi="Times New Roman" w:cs="Times New Roman"/>
          <w:sz w:val="28"/>
          <w:lang w:val="uk-UA"/>
        </w:rPr>
        <w:tab/>
      </w:r>
    </w:p>
    <w:p w14:paraId="1790C5B1" w14:textId="77777777" w:rsidR="00223EF1" w:rsidRPr="00223EF1" w:rsidRDefault="00223EF1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повідомлення ПЦСС щодо підготовки висновку від 10.06.2024.</w:t>
      </w:r>
    </w:p>
    <w:p w14:paraId="27FCCD7A" w14:textId="76699ABD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наданих документів вбачається, що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та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 з 2009 року перебували в шлюбі. В 2016 році шлюб було розірвано. Від шлюбу мають сина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ОСОБА1.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З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рішенням суду стягуються аліменти. Після розлучення син залишився проживати з матір’ю.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перебуває в повторному шлюбі з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. З 16.01.2024 малолітній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lang w:val="uk-UA"/>
        </w:rPr>
        <w:t>перейшов проживати до батька.</w:t>
      </w:r>
    </w:p>
    <w:p w14:paraId="28638150" w14:textId="77777777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Зі слів дитини, 15.01.2024 вітчим кричав на нього та наніс удар по потилиці. Це підтверджується Постановою Київського районного суду м. Полтави по справі № 552/820/24.</w:t>
      </w:r>
    </w:p>
    <w:p w14:paraId="0C649230" w14:textId="7A175261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акту, від 23.04.2024, складеного мешканцями будинку за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адресою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: </w:t>
      </w:r>
      <w:r w:rsidR="000C7827">
        <w:rPr>
          <w:rFonts w:ascii="Times New Roman" w:hAnsi="Times New Roman" w:cs="Times New Roman"/>
          <w:sz w:val="28"/>
          <w:lang w:val="uk-UA"/>
        </w:rPr>
        <w:t>АДРЕСА1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вбачається, що з січня 2024 року </w:t>
      </w:r>
      <w:r w:rsidR="000C7827" w:rsidRP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0C7827">
        <w:rPr>
          <w:rFonts w:ascii="Times New Roman" w:hAnsi="Times New Roman" w:cs="Times New Roman"/>
          <w:sz w:val="28"/>
          <w:lang w:val="uk-UA"/>
        </w:rPr>
        <w:t>перейшов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 жити до батька. Після зміни місця проживання дитини, приходила мати хлопчика та вчинила сварку, налякала хлопчика, який сильно плакав. Сусіди родину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характеризують з позитивного боку. В характеристиці зазначено, що Богдан Сергійович працьовита та порядна людина, сусіди його ніколи не </w:t>
      </w:r>
      <w:r w:rsidRPr="00223EF1">
        <w:rPr>
          <w:rFonts w:ascii="Times New Roman" w:hAnsi="Times New Roman" w:cs="Times New Roman"/>
          <w:sz w:val="28"/>
          <w:lang w:val="uk-UA"/>
        </w:rPr>
        <w:lastRenderedPageBreak/>
        <w:t>бачили в нетверезому стані. Завжди ввічливий, за потреби допомагає сусідам. Дитина завжди доглянута, охайна.</w:t>
      </w:r>
    </w:p>
    <w:p w14:paraId="0948F0CA" w14:textId="351E56D6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З довідки від ОСББ «</w:t>
      </w:r>
      <w:r w:rsidR="000C7827">
        <w:rPr>
          <w:rFonts w:ascii="Times New Roman" w:hAnsi="Times New Roman" w:cs="Times New Roman"/>
          <w:sz w:val="28"/>
          <w:lang w:val="uk-UA"/>
        </w:rPr>
        <w:t>АДРЕСА1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» вбачається, що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2013 року народження проживає, але не зареєстрований за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адресою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: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 з січня 2024 року.</w:t>
      </w:r>
    </w:p>
    <w:p w14:paraId="4E4A3572" w14:textId="3C40A651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довідки, наданої ФОП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ОСОБА5 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з 2015 року на посаді токаря. З характеристики, виданої за місцем роботи, стає зрозуміло, що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>працелюбна, ввічлива людина, яка сумлінно ставиться до своєї роботи.</w:t>
      </w:r>
    </w:p>
    <w:p w14:paraId="0FF13BDF" w14:textId="3CA7E81F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довідки, виданої Полтавським обласним центром «Центр терапії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залежностей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», вбачається, що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223EF1">
        <w:rPr>
          <w:rFonts w:ascii="Times New Roman" w:hAnsi="Times New Roman" w:cs="Times New Roman"/>
          <w:sz w:val="28"/>
          <w:lang w:val="uk-UA"/>
        </w:rPr>
        <w:t>за допомогою не звертався.</w:t>
      </w:r>
    </w:p>
    <w:p w14:paraId="34928B3E" w14:textId="77777777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характеристики з навчального закладу стає зрозуміло, що батько цікавиться навчанням сина, відвідує батьківські збори та </w:t>
      </w:r>
      <w:proofErr w:type="spellStart"/>
      <w:r w:rsidRPr="00223EF1">
        <w:rPr>
          <w:rFonts w:ascii="Times New Roman" w:hAnsi="Times New Roman" w:cs="Times New Roman"/>
          <w:sz w:val="28"/>
          <w:lang w:val="uk-UA"/>
        </w:rPr>
        <w:t>відповідально</w:t>
      </w:r>
      <w:proofErr w:type="spellEnd"/>
      <w:r w:rsidRPr="00223EF1">
        <w:rPr>
          <w:rFonts w:ascii="Times New Roman" w:hAnsi="Times New Roman" w:cs="Times New Roman"/>
          <w:sz w:val="28"/>
          <w:lang w:val="uk-UA"/>
        </w:rPr>
        <w:t xml:space="preserve"> ставиться до його виховання. Мати спілкується з класним керівником у телефонному режимі.</w:t>
      </w:r>
    </w:p>
    <w:p w14:paraId="74F489F5" w14:textId="1146E094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Лист ПМЦСС та доданий до нього акт оцінки потреб сім’ї свідчить про те, що хлопчик проживає з батьком, умови проживання задовільні. Зі слів матері,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Pr="00223EF1">
        <w:rPr>
          <w:rFonts w:ascii="Times New Roman" w:hAnsi="Times New Roman" w:cs="Times New Roman"/>
          <w:sz w:val="28"/>
          <w:lang w:val="uk-UA"/>
        </w:rPr>
        <w:t>, колишній чоловік не дає їй спілкуватись з сином, жінка не бере участі в житті дитини. Під час спілкування з хлопчиком та батьком, стало відомо, що хлопчик відвідує гуртки, їздить з батьком на рибалку. Взаємовідносини між сином та батьком дружелюбні. Складних обставин не виявлено. Зі слів</w:t>
      </w:r>
      <w:r w:rsidR="000C7827">
        <w:rPr>
          <w:rFonts w:ascii="Times New Roman" w:hAnsi="Times New Roman" w:cs="Times New Roman"/>
          <w:sz w:val="28"/>
          <w:lang w:val="uk-UA"/>
        </w:rPr>
        <w:t xml:space="preserve">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він не перешкоджав спілкуванню сина та матері. Хлопчик сам не має бажання зустрічатись з матір’ю та не хоче спілкуватись з її родиною. Хлопчик розповів, що коли він проживав з матір’ю, його ображав вітчим, він давав йому потиличників, тому дитина його боїться. </w:t>
      </w:r>
    </w:p>
    <w:p w14:paraId="645D844C" w14:textId="26EBC7AE" w:rsidR="00223EF1" w:rsidRPr="00223EF1" w:rsidRDefault="00223EF1" w:rsidP="00223EF1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Вищенаведена інформація свідчить про те, що малолітній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має бажання проживати з батьком, під час проживання в родині матері, він зазнавав психологічного та фізичного насилля. </w:t>
      </w:r>
    </w:p>
    <w:p w14:paraId="72A94108" w14:textId="3479A8DD" w:rsidR="00223EF1" w:rsidRPr="00223EF1" w:rsidRDefault="00223EF1" w:rsidP="00223EF1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23EF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Враховуючи вищевикладене, беручи до уваги рішення комісії з питань захисту прав дитини  від 19.06.2024, виконавчий комітет Київської районної в м. Полтаві ради, як орган опіки та піклування, надає висновок щодо визначення місця проживання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223E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разом з батьком </w:t>
      </w:r>
      <w:r w:rsidR="000C782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230BF8C" w14:textId="77777777" w:rsidR="00223EF1" w:rsidRPr="00223EF1" w:rsidRDefault="00223EF1" w:rsidP="00223EF1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315094" w14:textId="77777777" w:rsidR="00223EF1" w:rsidRPr="00223EF1" w:rsidRDefault="00223EF1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Світлана ТРИГУБЕНКО</w:t>
      </w:r>
    </w:p>
    <w:p w14:paraId="15ECF4C4" w14:textId="77777777" w:rsidR="00223EF1" w:rsidRPr="00223EF1" w:rsidRDefault="00223EF1" w:rsidP="00223EF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76C31F" w14:textId="77777777" w:rsidR="00223EF1" w:rsidRPr="00223EF1" w:rsidRDefault="00223EF1" w:rsidP="00223EF1">
      <w:pPr>
        <w:ind w:right="99"/>
        <w:rPr>
          <w:rFonts w:ascii="Times New Roman" w:hAnsi="Times New Roman" w:cs="Times New Roman"/>
          <w:sz w:val="28"/>
          <w:szCs w:val="28"/>
          <w:lang w:val="uk-UA"/>
        </w:rPr>
      </w:pPr>
    </w:p>
    <w:p w14:paraId="6D28446A" w14:textId="77777777" w:rsidR="00223EF1" w:rsidRPr="00223EF1" w:rsidRDefault="00223EF1" w:rsidP="00223EF1">
      <w:pPr>
        <w:ind w:right="99"/>
        <w:rPr>
          <w:rFonts w:ascii="Times New Roman" w:hAnsi="Times New Roman" w:cs="Times New Roman"/>
          <w:sz w:val="20"/>
          <w:szCs w:val="20"/>
          <w:lang w:val="uk-UA"/>
        </w:rPr>
      </w:pPr>
      <w:r w:rsidRPr="00223EF1">
        <w:rPr>
          <w:rFonts w:ascii="Times New Roman" w:hAnsi="Times New Roman" w:cs="Times New Roman"/>
          <w:sz w:val="20"/>
          <w:szCs w:val="20"/>
          <w:lang w:val="uk-UA"/>
        </w:rPr>
        <w:t xml:space="preserve">Всеволод </w:t>
      </w:r>
      <w:proofErr w:type="spellStart"/>
      <w:r w:rsidRPr="00223EF1">
        <w:rPr>
          <w:rFonts w:ascii="Times New Roman" w:hAnsi="Times New Roman" w:cs="Times New Roman"/>
          <w:sz w:val="20"/>
          <w:szCs w:val="20"/>
          <w:lang w:val="uk-UA"/>
        </w:rPr>
        <w:t>Серебряний</w:t>
      </w:r>
      <w:proofErr w:type="spellEnd"/>
      <w:r w:rsidRPr="00223EF1">
        <w:rPr>
          <w:rFonts w:ascii="Times New Roman" w:hAnsi="Times New Roman" w:cs="Times New Roman"/>
          <w:sz w:val="20"/>
          <w:szCs w:val="20"/>
          <w:lang w:val="uk-UA"/>
        </w:rPr>
        <w:t xml:space="preserve"> 564021</w:t>
      </w:r>
    </w:p>
    <w:p w14:paraId="7A8F046E" w14:textId="77777777" w:rsidR="00C65292" w:rsidRPr="00223EF1" w:rsidRDefault="00C65292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DF08A82" w14:textId="35B443A9" w:rsidR="00DF3C87" w:rsidRPr="00223EF1" w:rsidRDefault="00DF3C8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D8EBEA2" w14:textId="77777777" w:rsidR="00682A17" w:rsidRPr="00223EF1" w:rsidRDefault="00682A17">
      <w:pPr>
        <w:rPr>
          <w:rFonts w:ascii="Times New Roman" w:hAnsi="Times New Roman" w:cs="Times New Roman"/>
          <w:lang w:val="uk-UA"/>
        </w:rPr>
      </w:pPr>
    </w:p>
    <w:p w14:paraId="1DC1243B" w14:textId="77777777" w:rsidR="00635377" w:rsidRPr="00223EF1" w:rsidRDefault="00635377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223EF1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17"/>
    <w:rsid w:val="000C7827"/>
    <w:rsid w:val="001B7F69"/>
    <w:rsid w:val="00223EF1"/>
    <w:rsid w:val="00375E4E"/>
    <w:rsid w:val="005535AD"/>
    <w:rsid w:val="00635377"/>
    <w:rsid w:val="00644B70"/>
    <w:rsid w:val="00673F5B"/>
    <w:rsid w:val="00682A17"/>
    <w:rsid w:val="0075698B"/>
    <w:rsid w:val="00C216F6"/>
    <w:rsid w:val="00C65292"/>
    <w:rsid w:val="00DF3C87"/>
    <w:rsid w:val="00F2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  <w15:chartTrackingRefBased/>
  <w15:docId w15:val="{EE4D09C4-7632-4B32-84C4-BE0F2688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и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3470</Words>
  <Characters>1978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14</cp:revision>
  <cp:lastPrinted>2024-06-17T10:43:00Z</cp:lastPrinted>
  <dcterms:created xsi:type="dcterms:W3CDTF">2024-06-16T18:47:00Z</dcterms:created>
  <dcterms:modified xsi:type="dcterms:W3CDTF">2024-06-26T06:33:00Z</dcterms:modified>
</cp:coreProperties>
</file>